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83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1265"/>
      </w:tblGrid>
      <w:tr w:rsidR="00D02A00">
        <w:tc>
          <w:tcPr>
            <w:tcW w:w="850" w:type="dxa"/>
          </w:tcPr>
          <w:p w:rsidR="00D02A00" w:rsidRDefault="00D02A00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D02A00" w:rsidRDefault="00231D3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02A00">
        <w:tc>
          <w:tcPr>
            <w:tcW w:w="9983" w:type="dxa"/>
            <w:gridSpan w:val="11"/>
          </w:tcPr>
          <w:p w:rsidR="00D02A00" w:rsidRDefault="00231D3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D02A00">
        <w:tc>
          <w:tcPr>
            <w:tcW w:w="9983" w:type="dxa"/>
            <w:gridSpan w:val="11"/>
          </w:tcPr>
          <w:p w:rsidR="00D02A00" w:rsidRDefault="00231D3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D02A00">
        <w:tc>
          <w:tcPr>
            <w:tcW w:w="850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02A00">
        <w:tc>
          <w:tcPr>
            <w:tcW w:w="9983" w:type="dxa"/>
            <w:gridSpan w:val="11"/>
          </w:tcPr>
          <w:p w:rsidR="00D02A00" w:rsidRDefault="00231D3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02A00">
        <w:tc>
          <w:tcPr>
            <w:tcW w:w="850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02A00">
        <w:tc>
          <w:tcPr>
            <w:tcW w:w="1700" w:type="dxa"/>
            <w:gridSpan w:val="2"/>
            <w:vAlign w:val="center"/>
          </w:tcPr>
          <w:p w:rsidR="00D02A00" w:rsidRDefault="006860A9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18.04.2025</w:t>
            </w: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D02A00" w:rsidRDefault="00231D30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D02A00" w:rsidRDefault="00D02A0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02A00" w:rsidRDefault="00D02A0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02A00" w:rsidRDefault="00D02A00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D02A00" w:rsidRDefault="00231D30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6860A9">
              <w:rPr>
                <w:rFonts w:eastAsia="Times New Roman"/>
                <w:szCs w:val="28"/>
                <w:lang w:eastAsia="ru-RU"/>
              </w:rPr>
              <w:t>254</w:t>
            </w:r>
            <w:r>
              <w:rPr>
                <w:rFonts w:eastAsia="Times New Roman"/>
                <w:szCs w:val="28"/>
                <w:lang w:eastAsia="ru-RU"/>
              </w:rPr>
              <w:t>-ОД</w:t>
            </w:r>
          </w:p>
        </w:tc>
      </w:tr>
      <w:tr w:rsidR="00D02A00">
        <w:tc>
          <w:tcPr>
            <w:tcW w:w="850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D02A00" w:rsidRDefault="00231D30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65" w:type="dxa"/>
          </w:tcPr>
          <w:p w:rsidR="00D02A00" w:rsidRDefault="00D02A00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02A00">
        <w:tc>
          <w:tcPr>
            <w:tcW w:w="9983" w:type="dxa"/>
            <w:gridSpan w:val="11"/>
          </w:tcPr>
          <w:p w:rsidR="00D02A00" w:rsidRDefault="00D02A00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02A00">
        <w:tc>
          <w:tcPr>
            <w:tcW w:w="9983" w:type="dxa"/>
            <w:gridSpan w:val="11"/>
          </w:tcPr>
          <w:p w:rsidR="00D02A00" w:rsidRDefault="00D02A00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02A00">
        <w:tc>
          <w:tcPr>
            <w:tcW w:w="9983" w:type="dxa"/>
            <w:gridSpan w:val="11"/>
          </w:tcPr>
          <w:tbl>
            <w:tblPr>
              <w:tblW w:w="9875" w:type="dxa"/>
              <w:tblLayout w:type="fixed"/>
              <w:tblLook w:val="04A0" w:firstRow="1" w:lastRow="0" w:firstColumn="1" w:lastColumn="0" w:noHBand="0" w:noVBand="1"/>
            </w:tblPr>
            <w:tblGrid>
              <w:gridCol w:w="9875"/>
            </w:tblGrid>
            <w:tr w:rsidR="00D02A00">
              <w:trPr>
                <w:trHeight w:val="1665"/>
              </w:trPr>
              <w:tc>
                <w:tcPr>
                  <w:tcW w:w="9875" w:type="dxa"/>
                </w:tcPr>
                <w:p w:rsidR="00D02A00" w:rsidRDefault="00231D3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>муниципально</w:t>
                  </w:r>
                  <w:r>
                    <w:rPr>
                      <w:b/>
                    </w:rPr>
                    <w:t>го</w:t>
                  </w:r>
                  <w:r>
                    <w:rPr>
                      <w:b/>
                    </w:rPr>
                    <w:t xml:space="preserve"> конкур</w:t>
                  </w:r>
                  <w:r>
                    <w:rPr>
                      <w:b/>
                    </w:rPr>
                    <w:t>са</w:t>
                  </w:r>
                  <w:r>
                    <w:rPr>
                      <w:b/>
                    </w:rPr>
                    <w:t xml:space="preserve"> чтецов стихотворений о войне «Этих дней не смолкнет слава»</w:t>
                  </w:r>
                </w:p>
                <w:p w:rsidR="00D02A00" w:rsidRDefault="00D02A00">
                  <w:pPr>
                    <w:ind w:firstLine="0"/>
                    <w:contextualSpacing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</w:p>
                <w:p w:rsidR="00D02A00" w:rsidRDefault="00231D30">
                  <w:pPr>
                    <w:pStyle w:val="a4"/>
                    <w:tabs>
                      <w:tab w:val="left" w:pos="1276"/>
                    </w:tabs>
                    <w:ind w:left="0" w:firstLineChars="300" w:firstLine="840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rFonts w:eastAsia="Times New Roman"/>
                      <w:color w:val="1A1A1A"/>
                      <w:szCs w:val="23"/>
                      <w:lang w:eastAsia="ru-RU"/>
                    </w:rPr>
                    <w:t xml:space="preserve">повышения интереса подрастающего поколения к событиям Великой Отечественной войны 1941-1945 годов, к литературным произведениям, созданными в период войны, послевоенное время, </w:t>
                  </w:r>
                </w:p>
              </w:tc>
            </w:tr>
          </w:tbl>
          <w:p w:rsidR="00D02A00" w:rsidRDefault="00231D30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D02A00" w:rsidRDefault="00D02A00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D02A00" w:rsidRDefault="00231D30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6860A9" w:rsidRPr="006860A9">
              <w:rPr>
                <w:rFonts w:eastAsia="Times New Roman"/>
                <w:bCs/>
                <w:szCs w:val="28"/>
                <w:lang w:eastAsia="ru-RU"/>
              </w:rPr>
              <w:t>муниципальный конкурс чтецов стихотворений о войне «Этих дней не смолкнет слава»</w:t>
            </w:r>
            <w:r w:rsidR="006860A9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D02A00" w:rsidRDefault="00231D30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6860A9" w:rsidRPr="006860A9">
              <w:rPr>
                <w:rFonts w:eastAsia="Times New Roman"/>
                <w:bCs/>
                <w:szCs w:val="28"/>
                <w:lang w:eastAsia="ru-RU"/>
              </w:rPr>
              <w:t>муниципальн</w:t>
            </w:r>
            <w:r w:rsidR="006860A9">
              <w:rPr>
                <w:rFonts w:eastAsia="Times New Roman"/>
                <w:bCs/>
                <w:szCs w:val="28"/>
                <w:lang w:eastAsia="ru-RU"/>
              </w:rPr>
              <w:t>ом</w:t>
            </w:r>
            <w:r w:rsidR="006860A9" w:rsidRPr="006860A9">
              <w:rPr>
                <w:rFonts w:eastAsia="Times New Roman"/>
                <w:bCs/>
                <w:szCs w:val="28"/>
                <w:lang w:eastAsia="ru-RU"/>
              </w:rPr>
              <w:t xml:space="preserve"> конкурс</w:t>
            </w:r>
            <w:r w:rsidR="006860A9">
              <w:rPr>
                <w:rFonts w:eastAsia="Times New Roman"/>
                <w:bCs/>
                <w:szCs w:val="28"/>
                <w:lang w:eastAsia="ru-RU"/>
              </w:rPr>
              <w:t>е</w:t>
            </w:r>
            <w:r w:rsidR="006860A9" w:rsidRPr="006860A9">
              <w:rPr>
                <w:rFonts w:eastAsia="Times New Roman"/>
                <w:bCs/>
                <w:szCs w:val="28"/>
                <w:lang w:eastAsia="ru-RU"/>
              </w:rPr>
              <w:t xml:space="preserve"> чтецов стихотворений о войне «Этих дней не смолкнет слава»</w:t>
            </w:r>
            <w:r w:rsidR="006860A9">
              <w:rPr>
                <w:rFonts w:eastAsia="Times New Roman"/>
                <w:b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D02A00" w:rsidRDefault="00231D30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6860A9">
              <w:rPr>
                <w:rFonts w:eastAsia="Times New Roman"/>
                <w:szCs w:val="28"/>
                <w:lang w:eastAsia="ru-RU"/>
              </w:rPr>
              <w:t>Конкурса</w:t>
            </w:r>
            <w:r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Ямову.</w:t>
            </w:r>
          </w:p>
          <w:p w:rsidR="00D02A00" w:rsidRDefault="00231D30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D02A00" w:rsidRDefault="00D02A00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D02A00" w:rsidRDefault="00D02A00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D02A00" w:rsidRDefault="00D02A00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D02A00" w:rsidRDefault="00231D30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Врио заместителя Главы </w:t>
            </w:r>
          </w:p>
          <w:p w:rsidR="00D02A00" w:rsidRDefault="00231D30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D02A00" w:rsidRDefault="00231D30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начальника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 xml:space="preserve">                    Н.В.  Барболина </w:t>
            </w:r>
          </w:p>
          <w:p w:rsidR="00D02A00" w:rsidRDefault="00D02A00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6860A9" w:rsidRPr="006860A9" w:rsidRDefault="006860A9" w:rsidP="006860A9">
      <w:pPr>
        <w:jc w:val="right"/>
        <w:rPr>
          <w:szCs w:val="28"/>
        </w:rPr>
      </w:pPr>
      <w:r w:rsidRPr="006860A9">
        <w:rPr>
          <w:szCs w:val="28"/>
        </w:rPr>
        <w:lastRenderedPageBreak/>
        <w:t>Приложение 1 к Приказу</w:t>
      </w:r>
    </w:p>
    <w:p w:rsidR="006860A9" w:rsidRPr="006860A9" w:rsidRDefault="006860A9" w:rsidP="006860A9">
      <w:pPr>
        <w:jc w:val="right"/>
        <w:rPr>
          <w:szCs w:val="28"/>
        </w:rPr>
      </w:pPr>
      <w:r w:rsidRPr="006860A9">
        <w:rPr>
          <w:szCs w:val="28"/>
        </w:rPr>
        <w:t>Управления образования</w:t>
      </w:r>
    </w:p>
    <w:p w:rsidR="00D02A00" w:rsidRDefault="006860A9" w:rsidP="006860A9">
      <w:pPr>
        <w:jc w:val="right"/>
        <w:rPr>
          <w:b/>
        </w:rPr>
      </w:pPr>
      <w:r>
        <w:rPr>
          <w:szCs w:val="28"/>
        </w:rPr>
        <w:t>от 18.04.2025 № 254</w:t>
      </w:r>
      <w:r w:rsidRPr="006860A9">
        <w:rPr>
          <w:szCs w:val="28"/>
        </w:rPr>
        <w:t>-ОД</w:t>
      </w:r>
    </w:p>
    <w:p w:rsidR="00D02A00" w:rsidRDefault="00D02A00">
      <w:pPr>
        <w:jc w:val="center"/>
        <w:rPr>
          <w:b/>
        </w:rPr>
      </w:pPr>
    </w:p>
    <w:p w:rsidR="00D02A00" w:rsidRDefault="00231D30">
      <w:pPr>
        <w:jc w:val="center"/>
        <w:rPr>
          <w:b/>
        </w:rPr>
      </w:pPr>
      <w:r>
        <w:rPr>
          <w:b/>
        </w:rPr>
        <w:t>ПОЛОЖЕНИЕ</w:t>
      </w:r>
    </w:p>
    <w:p w:rsidR="00D02A00" w:rsidRDefault="00231D30">
      <w:pPr>
        <w:jc w:val="center"/>
        <w:rPr>
          <w:b/>
        </w:rPr>
      </w:pPr>
      <w:r>
        <w:rPr>
          <w:b/>
        </w:rPr>
        <w:t xml:space="preserve"> о муниципальном конкурсе чтецов стихотворений о войне</w:t>
      </w:r>
    </w:p>
    <w:p w:rsidR="00D02A00" w:rsidRDefault="00231D30">
      <w:pPr>
        <w:jc w:val="center"/>
        <w:rPr>
          <w:b/>
        </w:rPr>
      </w:pPr>
      <w:r>
        <w:rPr>
          <w:b/>
        </w:rPr>
        <w:t xml:space="preserve"> «Этих дней не смолкнет слава»</w:t>
      </w:r>
    </w:p>
    <w:p w:rsidR="00D02A00" w:rsidRDefault="00D02A00">
      <w:pPr>
        <w:ind w:firstLine="0"/>
        <w:rPr>
          <w:b/>
        </w:rPr>
      </w:pPr>
    </w:p>
    <w:p w:rsidR="00D02A00" w:rsidRDefault="00231D30">
      <w:pPr>
        <w:pStyle w:val="a4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D02A00" w:rsidRDefault="00231D30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чтецов стихотворений о войне «Этих дней не смолкнет слава...» </w:t>
      </w:r>
      <w:r>
        <w:t xml:space="preserve">(далее – Конкурс) определяет цели, задачи, </w:t>
      </w:r>
      <w:r>
        <w:rPr>
          <w:szCs w:val="28"/>
        </w:rPr>
        <w:t>сроки и порядок его проведения.</w:t>
      </w:r>
    </w:p>
    <w:p w:rsidR="00D02A00" w:rsidRDefault="00231D30">
      <w:pPr>
        <w:pStyle w:val="a4"/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1A1A1A"/>
          <w:szCs w:val="23"/>
          <w:lang w:eastAsia="ru-RU"/>
        </w:rPr>
      </w:pPr>
      <w:r>
        <w:rPr>
          <w:rFonts w:eastAsia="Times New Roman"/>
          <w:szCs w:val="28"/>
          <w:lang w:eastAsia="ru-RU"/>
        </w:rPr>
        <w:t xml:space="preserve"> Конкурс проводится с целью </w:t>
      </w:r>
      <w:r>
        <w:rPr>
          <w:rFonts w:eastAsia="Times New Roman"/>
          <w:color w:val="1A1A1A"/>
          <w:szCs w:val="23"/>
          <w:lang w:eastAsia="ru-RU"/>
        </w:rPr>
        <w:t>повышения интереса</w:t>
      </w:r>
      <w:r w:rsidRPr="006860A9">
        <w:rPr>
          <w:rFonts w:eastAsia="Times New Roman"/>
          <w:color w:val="1A1A1A"/>
          <w:szCs w:val="23"/>
          <w:lang w:eastAsia="ru-RU"/>
        </w:rPr>
        <w:t xml:space="preserve"> подрастающего поколения</w:t>
      </w:r>
      <w:r>
        <w:rPr>
          <w:rFonts w:eastAsia="Times New Roman"/>
          <w:color w:val="1A1A1A"/>
          <w:szCs w:val="23"/>
          <w:lang w:eastAsia="ru-RU"/>
        </w:rPr>
        <w:t xml:space="preserve"> к событиям Великой Отечественной войны 1941-1945 годов</w:t>
      </w:r>
      <w:r w:rsidRPr="006860A9">
        <w:rPr>
          <w:rFonts w:eastAsia="Times New Roman"/>
          <w:color w:val="1A1A1A"/>
          <w:szCs w:val="23"/>
          <w:lang w:eastAsia="ru-RU"/>
        </w:rPr>
        <w:t>, к</w:t>
      </w:r>
      <w:r>
        <w:rPr>
          <w:rFonts w:eastAsia="Times New Roman"/>
          <w:color w:val="1A1A1A"/>
          <w:szCs w:val="23"/>
          <w:lang w:eastAsia="ru-RU"/>
        </w:rPr>
        <w:t xml:space="preserve"> литературным произведениям, созданными в период войны, послевоенное время.</w:t>
      </w:r>
    </w:p>
    <w:p w:rsidR="00D02A00" w:rsidRDefault="00231D30">
      <w:pPr>
        <w:pStyle w:val="a4"/>
        <w:numPr>
          <w:ilvl w:val="1"/>
          <w:numId w:val="2"/>
        </w:numPr>
        <w:tabs>
          <w:tab w:val="left" w:pos="1276"/>
        </w:tabs>
        <w:ind w:left="0" w:firstLine="851"/>
        <w:rPr>
          <w:szCs w:val="28"/>
        </w:rPr>
      </w:pPr>
      <w:r>
        <w:rPr>
          <w:szCs w:val="28"/>
        </w:rPr>
        <w:t>Задачи:</w:t>
      </w:r>
    </w:p>
    <w:p w:rsidR="00D02A00" w:rsidRDefault="00231D30">
      <w:pPr>
        <w:pStyle w:val="a4"/>
        <w:tabs>
          <w:tab w:val="left" w:pos="1276"/>
        </w:tabs>
        <w:ind w:left="0" w:firstLineChars="300" w:firstLine="840"/>
        <w:rPr>
          <w:szCs w:val="28"/>
        </w:rPr>
      </w:pPr>
      <w:r>
        <w:rPr>
          <w:szCs w:val="28"/>
        </w:rPr>
        <w:t>-  расширить знания о событиях и героях Великой Отечественной войны;</w:t>
      </w:r>
    </w:p>
    <w:p w:rsidR="00D02A00" w:rsidRDefault="00231D30">
      <w:pPr>
        <w:pStyle w:val="a4"/>
        <w:tabs>
          <w:tab w:val="left" w:pos="1276"/>
        </w:tabs>
        <w:ind w:left="0" w:firstLineChars="300" w:firstLine="840"/>
        <w:rPr>
          <w:szCs w:val="28"/>
        </w:rPr>
      </w:pPr>
      <w:r>
        <w:rPr>
          <w:szCs w:val="28"/>
        </w:rPr>
        <w:t>- способствовать повышению интереса к выразит</w:t>
      </w:r>
      <w:r>
        <w:rPr>
          <w:szCs w:val="28"/>
        </w:rPr>
        <w:t>ельному чтению произведений художественной литературы;</w:t>
      </w:r>
    </w:p>
    <w:p w:rsidR="00D02A00" w:rsidRDefault="00231D30">
      <w:pPr>
        <w:pStyle w:val="a4"/>
        <w:tabs>
          <w:tab w:val="left" w:pos="1276"/>
        </w:tabs>
        <w:ind w:left="0" w:firstLineChars="300" w:firstLine="840"/>
        <w:rPr>
          <w:szCs w:val="28"/>
        </w:rPr>
      </w:pPr>
      <w:r>
        <w:rPr>
          <w:szCs w:val="28"/>
        </w:rPr>
        <w:t>- воспитывать у учащихся чувства гражданственности и патриотизма, ответственности за судьбы страны, уважения к бессмертному воинскому подвигу.</w:t>
      </w:r>
    </w:p>
    <w:p w:rsidR="00D02A00" w:rsidRDefault="00D02A00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Cs w:val="21"/>
          <w:shd w:val="clear" w:color="auto" w:fill="FFFFFF"/>
        </w:rPr>
      </w:pPr>
    </w:p>
    <w:p w:rsidR="00D02A00" w:rsidRDefault="00231D30">
      <w:pPr>
        <w:pStyle w:val="a4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D02A00" w:rsidRDefault="00231D30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</w:t>
      </w:r>
      <w:r>
        <w:rPr>
          <w:rFonts w:eastAsia="Times New Roman"/>
          <w:color w:val="000000"/>
          <w:sz w:val="2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Учредитель</w:t>
      </w:r>
      <w:r>
        <w:rPr>
          <w:rFonts w:eastAsia="Times New Roman"/>
          <w:color w:val="000000"/>
          <w:sz w:val="2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–</w:t>
      </w:r>
      <w:r>
        <w:rPr>
          <w:rFonts w:eastAsia="Times New Roman"/>
          <w:color w:val="000000"/>
          <w:sz w:val="18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управ</w:t>
      </w:r>
      <w:r>
        <w:rPr>
          <w:rFonts w:eastAsia="Times New Roman"/>
          <w:color w:val="000000"/>
          <w:szCs w:val="28"/>
          <w:lang w:eastAsia="ru-RU"/>
        </w:rPr>
        <w:t>ление образования администрации Великоустюгского муниципального округа.</w:t>
      </w:r>
    </w:p>
    <w:p w:rsidR="00D02A00" w:rsidRDefault="00231D30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2.2. Организатор - </w:t>
      </w:r>
      <w:r>
        <w:rPr>
          <w:rFonts w:eastAsia="Times New Roman"/>
          <w:color w:val="000000"/>
          <w:sz w:val="14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образования).</w:t>
      </w:r>
    </w:p>
    <w:p w:rsidR="00D02A00" w:rsidRDefault="00D02A00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</w:p>
    <w:p w:rsidR="00D02A00" w:rsidRDefault="00231D30">
      <w:pPr>
        <w:pStyle w:val="a4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D02A00" w:rsidRDefault="00231D30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К </w:t>
      </w:r>
      <w:r>
        <w:rPr>
          <w:sz w:val="10"/>
          <w:szCs w:val="28"/>
        </w:rPr>
        <w:t xml:space="preserve"> </w:t>
      </w:r>
      <w:r>
        <w:rPr>
          <w:szCs w:val="28"/>
        </w:rPr>
        <w:t>участию в Конкурсе приглашаются воспитанники дошкольных образователь</w:t>
      </w:r>
      <w:r>
        <w:rPr>
          <w:szCs w:val="28"/>
        </w:rPr>
        <w:t>ных организаций, обучающиеся общеобразовательных организаций и организаций дополнительного образования, обучающиеся с особыми образовательными потребностями (дети с ОВЗ, дети-инвалиды) Великоустюгского муниципального округа.</w:t>
      </w:r>
    </w:p>
    <w:p w:rsidR="00D02A00" w:rsidRDefault="00231D30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D02A00" w:rsidRDefault="00231D30">
      <w:pPr>
        <w:tabs>
          <w:tab w:val="left" w:pos="1276"/>
        </w:tabs>
        <w:rPr>
          <w:szCs w:val="28"/>
        </w:rPr>
      </w:pPr>
      <w:r>
        <w:rPr>
          <w:szCs w:val="28"/>
        </w:rPr>
        <w:t>3.2.1.</w:t>
      </w:r>
      <w:r>
        <w:rPr>
          <w:szCs w:val="28"/>
        </w:rPr>
        <w:t xml:space="preserve">  Дошкольный возраст (3 - 5 лет)</w:t>
      </w:r>
    </w:p>
    <w:p w:rsidR="00D02A00" w:rsidRDefault="00231D30">
      <w:pPr>
        <w:tabs>
          <w:tab w:val="left" w:pos="1276"/>
        </w:tabs>
        <w:rPr>
          <w:szCs w:val="28"/>
        </w:rPr>
      </w:pPr>
      <w:r>
        <w:rPr>
          <w:szCs w:val="28"/>
        </w:rPr>
        <w:t>3.2.2. Дошкольный возраст (6 - 7 лет)</w:t>
      </w:r>
    </w:p>
    <w:p w:rsidR="00D02A00" w:rsidRDefault="00231D30">
      <w:pPr>
        <w:tabs>
          <w:tab w:val="left" w:pos="1276"/>
        </w:tabs>
        <w:rPr>
          <w:szCs w:val="28"/>
        </w:rPr>
      </w:pPr>
      <w:r>
        <w:rPr>
          <w:szCs w:val="28"/>
        </w:rPr>
        <w:t>3.2.3. Младший школьный возраст (7 – 10 лет)</w:t>
      </w:r>
    </w:p>
    <w:p w:rsidR="00D02A00" w:rsidRDefault="00231D30">
      <w:pPr>
        <w:tabs>
          <w:tab w:val="left" w:pos="1276"/>
        </w:tabs>
        <w:rPr>
          <w:szCs w:val="28"/>
        </w:rPr>
      </w:pPr>
      <w:r>
        <w:rPr>
          <w:szCs w:val="28"/>
        </w:rPr>
        <w:t>3.2.4. Средний школьный возраст  (11 – 14 лет)</w:t>
      </w:r>
    </w:p>
    <w:p w:rsidR="00D02A00" w:rsidRDefault="00231D30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3.2.5. Старший школьный возраст  (15 – 18 лет) </w:t>
      </w:r>
    </w:p>
    <w:p w:rsidR="00D02A00" w:rsidRDefault="00D02A00">
      <w:pPr>
        <w:tabs>
          <w:tab w:val="left" w:pos="1276"/>
        </w:tabs>
        <w:rPr>
          <w:szCs w:val="28"/>
        </w:rPr>
      </w:pPr>
    </w:p>
    <w:p w:rsidR="00D02A00" w:rsidRDefault="00231D30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D02A00" w:rsidRDefault="00231D30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4.1.</w:t>
      </w:r>
      <w:r>
        <w:rPr>
          <w:rFonts w:eastAsia="Times New Roman"/>
          <w:szCs w:val="28"/>
          <w:lang w:eastAsia="ru-RU"/>
        </w:rPr>
        <w:t xml:space="preserve"> Конкурс проводится в период с 18 апреля по 12 мая 2025 г.</w:t>
      </w:r>
    </w:p>
    <w:p w:rsidR="00D02A00" w:rsidRDefault="00231D30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1</w:t>
      </w:r>
      <w:r>
        <w:rPr>
          <w:color w:val="000000"/>
          <w:szCs w:val="28"/>
          <w:shd w:val="clear" w:color="auto" w:fill="FFFFFF"/>
        </w:rPr>
        <w:t>8</w:t>
      </w:r>
      <w:r>
        <w:rPr>
          <w:color w:val="000000"/>
          <w:szCs w:val="28"/>
          <w:shd w:val="clear" w:color="auto" w:fill="FFFFFF"/>
        </w:rPr>
        <w:t xml:space="preserve"> апреля по </w:t>
      </w:r>
      <w:r>
        <w:rPr>
          <w:color w:val="000000"/>
          <w:szCs w:val="28"/>
          <w:shd w:val="clear" w:color="auto" w:fill="FFFFFF"/>
        </w:rPr>
        <w:t>30 апреля</w:t>
      </w:r>
      <w:r>
        <w:rPr>
          <w:color w:val="000000"/>
          <w:szCs w:val="28"/>
          <w:shd w:val="clear" w:color="auto" w:fill="FFFFFF"/>
        </w:rPr>
        <w:t xml:space="preserve"> 2025 года включительно.</w:t>
      </w:r>
    </w:p>
    <w:p w:rsidR="00D02A00" w:rsidRDefault="00231D30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D02A00" w:rsidRDefault="00231D30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</w:t>
      </w:r>
      <w:r>
        <w:t>ательной организации предоставляется общая заявка на всех участников.</w:t>
      </w:r>
    </w:p>
    <w:p w:rsidR="00D02A00" w:rsidRDefault="00231D30">
      <w:pPr>
        <w:widowControl w:val="0"/>
        <w:autoSpaceDE w:val="0"/>
        <w:autoSpaceDN w:val="0"/>
        <w:ind w:firstLine="708"/>
      </w:pPr>
      <w:r>
        <w:t>- видеозапись, соответствующую требованиям п.5. данного Положения.</w:t>
      </w:r>
    </w:p>
    <w:p w:rsidR="00D02A00" w:rsidRDefault="00231D30">
      <w:pPr>
        <w:ind w:firstLine="851"/>
      </w:pPr>
      <w:r>
        <w:t xml:space="preserve">4.3. Работа жюри в период с 5 мая по 7 мая 2025 года включительно. </w:t>
      </w:r>
    </w:p>
    <w:p w:rsidR="00D02A00" w:rsidRDefault="00231D30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</w:t>
      </w:r>
      <w:r>
        <w:rPr>
          <w:rFonts w:eastAsia="Times New Roman"/>
          <w:color w:val="000000"/>
          <w:spacing w:val="-13"/>
          <w:szCs w:val="28"/>
          <w:lang w:eastAsia="ar-SA"/>
        </w:rPr>
        <w:t>официальной группе ВК «Мероприятия ЦДО»  12 мая  2025 года.</w:t>
      </w:r>
    </w:p>
    <w:p w:rsidR="00D02A00" w:rsidRDefault="00D02A00">
      <w:pPr>
        <w:ind w:firstLine="0"/>
        <w:rPr>
          <w:color w:val="000000"/>
          <w:szCs w:val="27"/>
        </w:rPr>
      </w:pPr>
    </w:p>
    <w:p w:rsidR="00D02A00" w:rsidRDefault="00231D30">
      <w:pPr>
        <w:pStyle w:val="a4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D02A00" w:rsidRDefault="00231D30">
      <w:pPr>
        <w:widowControl w:val="0"/>
        <w:shd w:val="clear" w:color="auto" w:fill="FFFFFF"/>
        <w:suppressAutoHyphens/>
        <w:autoSpaceDE w:val="0"/>
        <w:rPr>
          <w:rFonts w:eastAsia="Times New Roman"/>
          <w:szCs w:val="28"/>
          <w:lang w:eastAsia="ru-RU"/>
        </w:rPr>
      </w:pPr>
      <w:r>
        <w:rPr>
          <w:color w:val="000000"/>
          <w:spacing w:val="-13"/>
          <w:szCs w:val="28"/>
          <w:lang w:eastAsia="ar-SA"/>
        </w:rPr>
        <w:t xml:space="preserve">5.1. </w:t>
      </w:r>
      <w:r>
        <w:rPr>
          <w:rFonts w:eastAsia="Times New Roman"/>
          <w:szCs w:val="28"/>
          <w:lang w:eastAsia="ru-RU"/>
        </w:rPr>
        <w:t>На конкурс представляется видеозапись исполнения стихотворения на военную тематику «Этих дней не смолкнет слава».</w:t>
      </w:r>
    </w:p>
    <w:p w:rsidR="00D02A00" w:rsidRDefault="00231D30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 xml:space="preserve">5.2. </w:t>
      </w:r>
      <w:r>
        <w:rPr>
          <w:color w:val="000000"/>
          <w:spacing w:val="-13"/>
          <w:szCs w:val="28"/>
          <w:lang w:eastAsia="ar-SA"/>
        </w:rPr>
        <w:t>Каждая образовательная организация м</w:t>
      </w:r>
      <w:r>
        <w:rPr>
          <w:color w:val="000000"/>
          <w:spacing w:val="-13"/>
          <w:szCs w:val="28"/>
          <w:lang w:eastAsia="ar-SA"/>
        </w:rPr>
        <w:t>ожет представить на конкурс, в каждой возрастной группе не более 3 работ.</w:t>
      </w:r>
    </w:p>
    <w:p w:rsidR="00D02A00" w:rsidRDefault="00231D30">
      <w:pPr>
        <w:widowControl w:val="0"/>
        <w:shd w:val="clear" w:color="auto" w:fill="FFFFFF"/>
        <w:suppressAutoHyphens/>
        <w:autoSpaceDE w:val="0"/>
        <w:ind w:firstLine="708"/>
        <w:rPr>
          <w:color w:val="000000"/>
          <w:spacing w:val="-13"/>
          <w:szCs w:val="28"/>
          <w:lang w:eastAsia="ar-SA"/>
        </w:rPr>
      </w:pPr>
      <w:r>
        <w:rPr>
          <w:color w:val="000000"/>
          <w:spacing w:val="-13"/>
          <w:szCs w:val="28"/>
          <w:lang w:eastAsia="ar-SA"/>
        </w:rPr>
        <w:t>5.3. Принимаются только индивидуальные  выступления.</w:t>
      </w:r>
    </w:p>
    <w:p w:rsidR="00D02A00" w:rsidRDefault="00231D3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5.4. Допускается художественное оформление номера (музыка, декорации, костюм и т.д.). </w:t>
      </w:r>
    </w:p>
    <w:p w:rsidR="00D02A00" w:rsidRDefault="00231D3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5.5. На видео должна быть отражена </w:t>
      </w:r>
      <w:r>
        <w:rPr>
          <w:rFonts w:eastAsia="Times New Roman"/>
          <w:szCs w:val="28"/>
          <w:lang w:eastAsia="ru-RU"/>
        </w:rPr>
        <w:t>информация: фамилия, имя участника (коллектив), возрастная категория, образовательная организация, название номера, фамилия, имя, отчество руководителя.</w:t>
      </w:r>
    </w:p>
    <w:p w:rsidR="00D02A00" w:rsidRDefault="00D02A00">
      <w:pPr>
        <w:ind w:firstLine="0"/>
        <w:rPr>
          <w:rFonts w:eastAsia="Times New Roman"/>
          <w:szCs w:val="28"/>
          <w:lang w:eastAsia="ru-RU"/>
        </w:rPr>
      </w:pPr>
    </w:p>
    <w:p w:rsidR="00D02A00" w:rsidRDefault="00231D30">
      <w:pPr>
        <w:pStyle w:val="a4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D02A00" w:rsidRDefault="00231D30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6.1. Раскрытие художественных образов.</w:t>
      </w:r>
    </w:p>
    <w:p w:rsidR="00D02A00" w:rsidRDefault="00231D30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6.2. Сценичность (пластика,</w:t>
      </w:r>
      <w:r>
        <w:rPr>
          <w:rFonts w:eastAsia="Times New Roman"/>
          <w:color w:val="000000"/>
          <w:szCs w:val="28"/>
          <w:lang w:eastAsia="ru-RU"/>
        </w:rPr>
        <w:t xml:space="preserve"> костюм, культура исполнения).</w:t>
      </w:r>
    </w:p>
    <w:p w:rsidR="00D02A00" w:rsidRDefault="00231D30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6.3. Художественное оформление произведения (реквизит, презентация, музыкальное оформление).</w:t>
      </w:r>
    </w:p>
    <w:p w:rsidR="00D02A00" w:rsidRDefault="00231D30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6.4. Дикция.</w:t>
      </w:r>
    </w:p>
    <w:p w:rsidR="00D02A00" w:rsidRDefault="00231D30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6.5. Соответствие репертуара возрастным особенностям исполнителей.</w:t>
      </w:r>
    </w:p>
    <w:p w:rsidR="00D02A00" w:rsidRDefault="00D02A00">
      <w:pPr>
        <w:rPr>
          <w:b/>
          <w:szCs w:val="28"/>
        </w:rPr>
      </w:pPr>
    </w:p>
    <w:p w:rsidR="00D02A00" w:rsidRDefault="00231D30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D02A00" w:rsidRDefault="00231D30">
      <w:pPr>
        <w:rPr>
          <w:szCs w:val="28"/>
        </w:rPr>
      </w:pPr>
      <w:r>
        <w:rPr>
          <w:szCs w:val="28"/>
        </w:rPr>
        <w:t xml:space="preserve">7.1.   </w:t>
      </w:r>
      <w:r>
        <w:rPr>
          <w:szCs w:val="28"/>
        </w:rPr>
        <w:t>Победители и призеры Конкурса награждаются дипломами за 1,2,3 место.</w:t>
      </w:r>
    </w:p>
    <w:p w:rsidR="00D02A00" w:rsidRDefault="00231D30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D02A00" w:rsidRDefault="00231D30">
      <w:pPr>
        <w:ind w:firstLine="708"/>
        <w:rPr>
          <w:szCs w:val="28"/>
        </w:rPr>
      </w:pPr>
      <w:r>
        <w:rPr>
          <w:szCs w:val="28"/>
        </w:rPr>
        <w:t xml:space="preserve">7.3. Обучающиеся с особыми образовательными потребностями оцениваются отдельно </w:t>
      </w:r>
      <w:r>
        <w:rPr>
          <w:szCs w:val="28"/>
        </w:rPr>
        <w:t>в соответствии с возрастными группами.</w:t>
      </w:r>
    </w:p>
    <w:p w:rsidR="00D02A00" w:rsidRDefault="00231D30">
      <w:pPr>
        <w:ind w:right="-284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D02A00" w:rsidRDefault="00D02A00">
      <w:pPr>
        <w:pStyle w:val="a4"/>
        <w:widowControl w:val="0"/>
        <w:autoSpaceDE w:val="0"/>
        <w:autoSpaceDN w:val="0"/>
        <w:ind w:left="710" w:firstLine="0"/>
        <w:rPr>
          <w:szCs w:val="28"/>
        </w:rPr>
      </w:pPr>
    </w:p>
    <w:p w:rsidR="00D02A00" w:rsidRDefault="00D02A00">
      <w:pPr>
        <w:ind w:firstLine="0"/>
        <w:rPr>
          <w:rStyle w:val="c1"/>
          <w:color w:val="000000"/>
        </w:rPr>
      </w:pPr>
    </w:p>
    <w:p w:rsidR="00D02A00" w:rsidRDefault="00231D30">
      <w:pPr>
        <w:pStyle w:val="a4"/>
        <w:ind w:left="3261" w:firstLine="0"/>
        <w:rPr>
          <w:rFonts w:eastAsia="Times New Roman"/>
          <w:b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>8. Контактная информация</w:t>
      </w:r>
    </w:p>
    <w:p w:rsidR="00D02A00" w:rsidRDefault="00231D3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Белых Екатерина Васильевна, заместитель директора по воспитательной работе МБОУ ДО </w:t>
      </w:r>
      <w:r>
        <w:rPr>
          <w:rFonts w:eastAsia="Times New Roman"/>
          <w:szCs w:val="28"/>
          <w:lang w:eastAsia="ru-RU"/>
        </w:rPr>
        <w:t>«ЦДО».</w:t>
      </w:r>
    </w:p>
    <w:p w:rsidR="00D02A00" w:rsidRDefault="00231D3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педагог-организатор МБОУ ДО «ЦДО».</w:t>
      </w:r>
    </w:p>
    <w:p w:rsidR="00D02A00" w:rsidRDefault="00231D30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right"/>
        <w:rPr>
          <w:szCs w:val="28"/>
        </w:rPr>
      </w:pPr>
    </w:p>
    <w:p w:rsidR="00D02A00" w:rsidRDefault="00D02A00">
      <w:pPr>
        <w:ind w:firstLine="0"/>
        <w:jc w:val="left"/>
        <w:rPr>
          <w:szCs w:val="28"/>
        </w:rPr>
        <w:sectPr w:rsidR="00D02A00">
          <w:pgSz w:w="11906" w:h="16838"/>
          <w:pgMar w:top="1134" w:right="850" w:bottom="1134" w:left="1701" w:header="708" w:footer="708" w:gutter="0"/>
          <w:cols w:space="720"/>
        </w:sectPr>
      </w:pPr>
    </w:p>
    <w:p w:rsidR="00D02A00" w:rsidRDefault="00D02A00">
      <w:pPr>
        <w:jc w:val="right"/>
      </w:pPr>
    </w:p>
    <w:p w:rsidR="00D02A00" w:rsidRDefault="00231D30">
      <w:pPr>
        <w:wordWrap w:val="0"/>
        <w:jc w:val="right"/>
      </w:pPr>
      <w:r>
        <w:t>Приложение 1</w:t>
      </w:r>
    </w:p>
    <w:p w:rsidR="00D02A00" w:rsidRDefault="00D02A00">
      <w:pPr>
        <w:shd w:val="clear" w:color="auto" w:fill="FFFFFF"/>
        <w:tabs>
          <w:tab w:val="left" w:pos="142"/>
        </w:tabs>
        <w:ind w:firstLine="0"/>
        <w:jc w:val="center"/>
        <w:rPr>
          <w:rFonts w:eastAsia="Times New Roman"/>
          <w:b/>
          <w:szCs w:val="28"/>
          <w:lang w:eastAsia="ru-RU"/>
        </w:rPr>
      </w:pPr>
    </w:p>
    <w:p w:rsidR="00D02A00" w:rsidRDefault="00231D30">
      <w:pPr>
        <w:shd w:val="clear" w:color="auto" w:fill="FFFFFF"/>
        <w:tabs>
          <w:tab w:val="left" w:pos="142"/>
        </w:tabs>
        <w:ind w:firstLine="0"/>
        <w:jc w:val="center"/>
        <w:rPr>
          <w:rFonts w:eastAsia="Times New Roman"/>
          <w:b/>
          <w:bCs/>
          <w:iCs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Заявка на участие в муниципальном конкурсе чтецов стихотворений о войне</w:t>
      </w:r>
      <w:r>
        <w:rPr>
          <w:rFonts w:eastAsia="Times New Roman"/>
          <w:b/>
          <w:bCs/>
          <w:iCs/>
          <w:szCs w:val="28"/>
          <w:lang w:eastAsia="ru-RU"/>
        </w:rPr>
        <w:t xml:space="preserve"> </w:t>
      </w:r>
    </w:p>
    <w:p w:rsidR="00D02A00" w:rsidRDefault="00231D30">
      <w:pPr>
        <w:jc w:val="center"/>
        <w:rPr>
          <w:b/>
        </w:rPr>
      </w:pPr>
      <w:r>
        <w:rPr>
          <w:b/>
        </w:rPr>
        <w:t>«Этих дней не смолкнет слава...»</w:t>
      </w:r>
    </w:p>
    <w:p w:rsidR="00D02A00" w:rsidRDefault="00D02A00">
      <w:pPr>
        <w:tabs>
          <w:tab w:val="left" w:pos="142"/>
        </w:tabs>
        <w:jc w:val="center"/>
        <w:rPr>
          <w:b/>
        </w:rPr>
      </w:pPr>
    </w:p>
    <w:p w:rsidR="00D02A00" w:rsidRDefault="00231D30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D02A00" w:rsidRDefault="00231D30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D02A00" w:rsidRDefault="00D02A00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05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484"/>
        <w:gridCol w:w="2386"/>
        <w:gridCol w:w="1865"/>
        <w:gridCol w:w="1852"/>
        <w:gridCol w:w="1545"/>
        <w:gridCol w:w="1247"/>
        <w:gridCol w:w="1756"/>
      </w:tblGrid>
      <w:tr w:rsidR="00D02A00">
        <w:trPr>
          <w:trHeight w:val="179"/>
          <w:jc w:val="right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231D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34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 п/п</w:t>
            </w:r>
          </w:p>
        </w:tc>
        <w:tc>
          <w:tcPr>
            <w:tcW w:w="6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231D30">
            <w:pPr>
              <w:tabs>
                <w:tab w:val="left" w:pos="142"/>
              </w:tabs>
              <w:spacing w:line="254" w:lineRule="auto"/>
              <w:ind w:left="1295" w:firstLine="1844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231D30">
            <w:pPr>
              <w:tabs>
                <w:tab w:val="left" w:pos="142"/>
              </w:tabs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D02A00">
        <w:trPr>
          <w:trHeight w:val="77"/>
          <w:jc w:val="right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ind w:firstLine="0"/>
              <w:jc w:val="left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231D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231D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Категория участника (для п. 3.1.)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00" w:rsidRDefault="00231D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произведения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231D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231D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231D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231D3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ind w:firstLine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D02A00">
        <w:trPr>
          <w:trHeight w:val="179"/>
          <w:jc w:val="right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D02A00">
        <w:trPr>
          <w:trHeight w:val="192"/>
          <w:jc w:val="right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A00" w:rsidRDefault="00D02A00">
            <w:pPr>
              <w:widowControl w:val="0"/>
              <w:tabs>
                <w:tab w:val="left" w:pos="142"/>
              </w:tabs>
              <w:autoSpaceDE w:val="0"/>
              <w:autoSpaceDN w:val="0"/>
              <w:spacing w:line="254" w:lineRule="auto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D02A00" w:rsidRDefault="00D02A00">
      <w:pPr>
        <w:widowControl w:val="0"/>
        <w:tabs>
          <w:tab w:val="left" w:pos="142"/>
        </w:tabs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D02A00" w:rsidRDefault="00231D30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D02A00" w:rsidRDefault="00231D30">
      <w:pPr>
        <w:widowControl w:val="0"/>
        <w:tabs>
          <w:tab w:val="left" w:pos="142"/>
        </w:tabs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D02A00" w:rsidRDefault="00231D30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D02A00" w:rsidRDefault="00231D30">
      <w:pPr>
        <w:tabs>
          <w:tab w:val="left" w:pos="142"/>
        </w:tabs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D02A00" w:rsidRDefault="00D02A00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D02A00" w:rsidRDefault="00D02A00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D02A00" w:rsidRDefault="00D02A00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D02A00" w:rsidRDefault="00231D30">
      <w:r>
        <w:rPr>
          <w:rFonts w:eastAsia="Times New Roman"/>
          <w:color w:val="000000"/>
        </w:rPr>
        <w:t xml:space="preserve">Данной </w:t>
      </w:r>
      <w:r>
        <w:rPr>
          <w:rFonts w:eastAsia="Times New Roman"/>
          <w:color w:val="000000"/>
        </w:rPr>
        <w:t>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D02A00" w:rsidRDefault="00D02A00">
      <w:pPr>
        <w:ind w:firstLine="0"/>
        <w:jc w:val="left"/>
        <w:sectPr w:rsidR="00D02A00"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6860A9" w:rsidRPr="006860A9" w:rsidRDefault="006860A9" w:rsidP="006860A9">
      <w:pPr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  <w:bookmarkStart w:id="0" w:name="_GoBack"/>
      <w:bookmarkEnd w:id="0"/>
      <w:r w:rsidRPr="006860A9">
        <w:rPr>
          <w:szCs w:val="28"/>
        </w:rPr>
        <w:t xml:space="preserve"> к Приказу</w:t>
      </w:r>
    </w:p>
    <w:p w:rsidR="006860A9" w:rsidRPr="006860A9" w:rsidRDefault="006860A9" w:rsidP="006860A9">
      <w:pPr>
        <w:jc w:val="right"/>
        <w:rPr>
          <w:szCs w:val="28"/>
        </w:rPr>
      </w:pPr>
      <w:r w:rsidRPr="006860A9">
        <w:rPr>
          <w:szCs w:val="28"/>
        </w:rPr>
        <w:t>Управления образования</w:t>
      </w:r>
    </w:p>
    <w:p w:rsidR="006860A9" w:rsidRDefault="006860A9" w:rsidP="006860A9">
      <w:pPr>
        <w:jc w:val="right"/>
        <w:rPr>
          <w:b/>
        </w:rPr>
      </w:pPr>
      <w:r>
        <w:rPr>
          <w:szCs w:val="28"/>
        </w:rPr>
        <w:t>от 18.04.2025 № 254</w:t>
      </w:r>
      <w:r w:rsidRPr="006860A9">
        <w:rPr>
          <w:szCs w:val="28"/>
        </w:rPr>
        <w:t>-ОД</w:t>
      </w:r>
    </w:p>
    <w:p w:rsidR="00D02A00" w:rsidRDefault="00D02A00">
      <w:pPr>
        <w:jc w:val="right"/>
        <w:rPr>
          <w:szCs w:val="28"/>
        </w:rPr>
      </w:pPr>
    </w:p>
    <w:p w:rsidR="00D02A00" w:rsidRDefault="00D02A00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D02A00" w:rsidRDefault="00231D30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D02A00" w:rsidRDefault="00231D30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муниципального конкурса чтецов стихотворений о войне</w:t>
      </w:r>
    </w:p>
    <w:p w:rsidR="00D02A00" w:rsidRDefault="00231D30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 «Этих дней не смолкнет слава...»</w:t>
      </w:r>
    </w:p>
    <w:p w:rsidR="00D02A00" w:rsidRDefault="00D02A00">
      <w:pPr>
        <w:jc w:val="center"/>
        <w:rPr>
          <w:b/>
        </w:rPr>
      </w:pPr>
    </w:p>
    <w:p w:rsidR="00D02A00" w:rsidRDefault="00231D30">
      <w:pPr>
        <w:pStyle w:val="a4"/>
        <w:numPr>
          <w:ilvl w:val="0"/>
          <w:numId w:val="4"/>
        </w:numPr>
        <w:ind w:left="8" w:firstLineChars="250" w:firstLine="700"/>
        <w:rPr>
          <w:szCs w:val="28"/>
        </w:rPr>
      </w:pPr>
      <w:r>
        <w:rPr>
          <w:rFonts w:eastAsia="Arial"/>
          <w:color w:val="000000"/>
          <w:szCs w:val="28"/>
          <w:shd w:val="clear" w:color="auto" w:fill="FFFFFF"/>
        </w:rPr>
        <w:t xml:space="preserve"> Хоммутинникова Елена Юрьевна - преподаватель БПОУ ВО "Великоустюгский многопрофильный колледж».</w:t>
      </w:r>
    </w:p>
    <w:p w:rsidR="00D02A00" w:rsidRDefault="00231D30">
      <w:pPr>
        <w:pStyle w:val="a4"/>
        <w:numPr>
          <w:ilvl w:val="0"/>
          <w:numId w:val="4"/>
        </w:numPr>
        <w:ind w:left="8" w:firstLineChars="250" w:firstLine="700"/>
        <w:rPr>
          <w:szCs w:val="28"/>
        </w:rPr>
      </w:pPr>
      <w:r>
        <w:rPr>
          <w:szCs w:val="28"/>
        </w:rPr>
        <w:t xml:space="preserve">Удачина Елизавета Дмитриевна - руководитель </w:t>
      </w:r>
      <w:r>
        <w:rPr>
          <w:szCs w:val="28"/>
        </w:rPr>
        <w:t>детской театральной студии «СТОлица сказки» МБУК «Великоустюгский культурно-досуговый центр».</w:t>
      </w:r>
    </w:p>
    <w:p w:rsidR="00D02A00" w:rsidRDefault="00231D30">
      <w:pPr>
        <w:ind w:left="8" w:firstLineChars="250" w:firstLine="700"/>
      </w:pPr>
      <w:r>
        <w:rPr>
          <w:rFonts w:eastAsia="Times New Roman"/>
          <w:szCs w:val="28"/>
        </w:rPr>
        <w:t xml:space="preserve"> 3. Коряковская Татьяна Владимировна – менеджер управления образования администрации Великоустюгского муниципального округа.</w:t>
      </w:r>
    </w:p>
    <w:p w:rsidR="00D02A00" w:rsidRDefault="00D02A00">
      <w:pPr>
        <w:pStyle w:val="a4"/>
        <w:ind w:left="8" w:firstLineChars="250" w:firstLine="700"/>
        <w:rPr>
          <w:szCs w:val="28"/>
        </w:rPr>
      </w:pPr>
    </w:p>
    <w:p w:rsidR="00D02A00" w:rsidRDefault="00D02A00"/>
    <w:sectPr w:rsidR="00D0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D30" w:rsidRDefault="00231D30">
      <w:r>
        <w:separator/>
      </w:r>
    </w:p>
  </w:endnote>
  <w:endnote w:type="continuationSeparator" w:id="0">
    <w:p w:rsidR="00231D30" w:rsidRDefault="0023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D30" w:rsidRDefault="00231D30">
      <w:r>
        <w:separator/>
      </w:r>
    </w:p>
  </w:footnote>
  <w:footnote w:type="continuationSeparator" w:id="0">
    <w:p w:rsidR="00231D30" w:rsidRDefault="0023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46B057"/>
    <w:multiLevelType w:val="singleLevel"/>
    <w:tmpl w:val="B446B05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79"/>
    <w:rsid w:val="000E65A1"/>
    <w:rsid w:val="00231D30"/>
    <w:rsid w:val="00563FDB"/>
    <w:rsid w:val="006860A9"/>
    <w:rsid w:val="00C5043F"/>
    <w:rsid w:val="00C96884"/>
    <w:rsid w:val="00D02A00"/>
    <w:rsid w:val="00EF4279"/>
    <w:rsid w:val="0231099D"/>
    <w:rsid w:val="2DB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CBA79-59F7-487B-ADE1-5D46EB33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0A9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autoRedefine/>
    <w:uiPriority w:val="1"/>
    <w:qFormat/>
    <w:pPr>
      <w:ind w:left="720"/>
      <w:contextualSpacing/>
    </w:pPr>
  </w:style>
  <w:style w:type="paragraph" w:customStyle="1" w:styleId="c7">
    <w:name w:val="c7"/>
    <w:basedOn w:val="a"/>
    <w:autoRedefine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styleId="a5">
    <w:name w:val="Balloon Text"/>
    <w:basedOn w:val="a"/>
    <w:link w:val="a6"/>
    <w:uiPriority w:val="99"/>
    <w:semiHidden/>
    <w:unhideWhenUsed/>
    <w:rsid w:val="006860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60A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2025-04-18T08:30:00Z</cp:lastPrinted>
  <dcterms:created xsi:type="dcterms:W3CDTF">2025-04-18T08:31:00Z</dcterms:created>
  <dcterms:modified xsi:type="dcterms:W3CDTF">2025-04-18T08:31:00Z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7128CAD8B67443BE8D358EC9A90DBF53_13</vt:lpwstr>
  </property>
</Properties>
</file>